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AC24A1" w:rsidRPr="00AC24A1" w:rsidP="00AC24A1">
      <w:pPr>
        <w:spacing w:before="0" w:line="360" w:lineRule="auto"/>
        <w:rPr>
          <w:b/>
          <w:bCs/>
          <w:sz w:val="28"/>
          <w:szCs w:val="28"/>
        </w:rPr>
      </w:pPr>
      <w:r w:rsidRPr="00AC24A1">
        <w:rPr>
          <w:b/>
          <w:bCs/>
          <w:sz w:val="28"/>
          <w:szCs w:val="28"/>
        </w:rPr>
        <w:t>Legal Appointment for Dangerous Goods Officer (Section 45 of the National Road Traffic Act, 1996)</w:t>
      </w:r>
    </w:p>
    <w:p w:rsidR="00AC24A1" w:rsidRPr="00AC24A1" w:rsidP="00AC24A1">
      <w:pPr>
        <w:spacing w:line="360" w:lineRule="auto"/>
      </w:pPr>
      <w:r w:rsidRPr="00AC24A1">
        <w:t xml:space="preserve">I, [Employer's Full Name/Employer's Representative], on behalf of [Company Name], hereby appoint [Dangerous Goods Officer's Full Name] as the </w:t>
      </w:r>
      <w:r w:rsidRPr="00AC24A1">
        <w:rPr>
          <w:b/>
          <w:bCs/>
        </w:rPr>
        <w:t>Dangerous Goods Officer</w:t>
      </w:r>
      <w:r w:rsidRPr="00AC24A1">
        <w:t xml:space="preserve"> in accordance with </w:t>
      </w:r>
      <w:r w:rsidRPr="00AC24A1">
        <w:rPr>
          <w:b/>
          <w:bCs/>
        </w:rPr>
        <w:t>Section 45 of the National Road Traffic Act, 1996 (NRTA)</w:t>
      </w:r>
      <w:r w:rsidRPr="00AC24A1">
        <w:t>.</w:t>
      </w:r>
    </w:p>
    <w:p w:rsidR="00AC24A1" w:rsidRPr="00AC24A1" w:rsidP="00AC24A1">
      <w:pPr>
        <w:spacing w:line="360" w:lineRule="auto"/>
      </w:pPr>
      <w:r w:rsidRPr="00AC24A1">
        <w:rPr>
          <w:b/>
          <w:bCs/>
        </w:rPr>
        <w:t>Duties and Responsibilities:</w:t>
      </w:r>
    </w:p>
    <w:p w:rsidR="00AC24A1" w:rsidRPr="00AC24A1" w:rsidP="00AC24A1">
      <w:pPr>
        <w:spacing w:line="360" w:lineRule="auto"/>
      </w:pPr>
      <w:r w:rsidRPr="00AC24A1">
        <w:t xml:space="preserve">As the </w:t>
      </w:r>
      <w:r w:rsidRPr="00AC24A1">
        <w:rPr>
          <w:b/>
          <w:bCs/>
        </w:rPr>
        <w:t>Dangerous Goods Officer</w:t>
      </w:r>
      <w:r w:rsidRPr="00AC24A1">
        <w:t>, the appointed individual will be responsible for:</w:t>
      </w:r>
    </w:p>
    <w:p w:rsidR="00AC24A1" w:rsidRPr="00AC24A1" w:rsidP="00AC24A1">
      <w:pPr>
        <w:numPr>
          <w:ilvl w:val="0"/>
          <w:numId w:val="31"/>
        </w:numPr>
        <w:spacing w:line="360" w:lineRule="auto"/>
      </w:pPr>
      <w:r w:rsidRPr="00AC24A1">
        <w:t xml:space="preserve">Ensuring compliance with </w:t>
      </w:r>
      <w:r w:rsidRPr="00AC24A1">
        <w:rPr>
          <w:b/>
          <w:bCs/>
        </w:rPr>
        <w:t>NRTA Section 45</w:t>
      </w:r>
      <w:r w:rsidRPr="00AC24A1">
        <w:t xml:space="preserve"> and regulations regarding the transportation of hazardous and dangerous goods.</w:t>
      </w:r>
    </w:p>
    <w:p w:rsidR="00AC24A1" w:rsidRPr="00AC24A1" w:rsidP="00AC24A1">
      <w:pPr>
        <w:numPr>
          <w:ilvl w:val="0"/>
          <w:numId w:val="31"/>
        </w:numPr>
        <w:spacing w:line="360" w:lineRule="auto"/>
      </w:pPr>
      <w:r w:rsidRPr="00AC24A1">
        <w:t>Developing and implementing safety protocols for the transport of hazardous goods.</w:t>
      </w:r>
    </w:p>
    <w:p w:rsidR="00AC24A1" w:rsidRPr="00AC24A1" w:rsidP="00AC24A1">
      <w:pPr>
        <w:numPr>
          <w:ilvl w:val="0"/>
          <w:numId w:val="31"/>
        </w:numPr>
        <w:spacing w:line="360" w:lineRule="auto"/>
      </w:pPr>
      <w:r w:rsidRPr="00AC24A1">
        <w:t>Training and ensuring that drivers and employees follow all necessary safety and legal procedures related to dangerous goods.</w:t>
      </w:r>
    </w:p>
    <w:p w:rsidR="00AC24A1" w:rsidRPr="00AC24A1" w:rsidP="00AC24A1">
      <w:pPr>
        <w:numPr>
          <w:ilvl w:val="0"/>
          <w:numId w:val="31"/>
        </w:numPr>
        <w:spacing w:line="360" w:lineRule="auto"/>
      </w:pPr>
      <w:r w:rsidRPr="00AC24A1">
        <w:t>Managing documentation and regulatory compliance related to the transportation of dangerous goods.</w:t>
      </w:r>
    </w:p>
    <w:p w:rsidR="00AC24A1" w:rsidRPr="00AC24A1" w:rsidP="00AC24A1">
      <w:pPr>
        <w:numPr>
          <w:ilvl w:val="0"/>
          <w:numId w:val="31"/>
        </w:numPr>
        <w:spacing w:line="360" w:lineRule="auto"/>
      </w:pPr>
      <w:r w:rsidRPr="00AC24A1">
        <w:t>Coordinating with relevant authorities to ensure the safe transport of dangerous goods.</w:t>
      </w:r>
    </w:p>
    <w:p w:rsidR="00AC24A1" w:rsidRPr="00AC24A1" w:rsidP="00AC24A1">
      <w:pPr>
        <w:spacing w:line="360" w:lineRule="auto"/>
      </w:pPr>
      <w:r w:rsidRPr="00AC24A1">
        <w:rPr>
          <w:b/>
          <w:bCs/>
        </w:rPr>
        <w:t>Legislation Reference:</w:t>
      </w:r>
      <w:r w:rsidRPr="00AC24A1">
        <w:br/>
      </w:r>
      <w:r w:rsidRPr="00AC24A1">
        <w:rPr>
          <w:b/>
          <w:bCs/>
        </w:rPr>
        <w:t>Section 45, NRTA</w:t>
      </w:r>
      <w:r w:rsidRPr="00AC24A1">
        <w:t xml:space="preserve">, requires the appointment of a </w:t>
      </w:r>
      <w:r w:rsidRPr="00AC24A1">
        <w:rPr>
          <w:b/>
          <w:bCs/>
        </w:rPr>
        <w:t>Dangerous Goods Officer</w:t>
      </w:r>
      <w:r w:rsidRPr="00AC24A1">
        <w:t xml:space="preserve"> to ensure compliance with the regulations for transporting hazardous goods.</w:t>
      </w:r>
    </w:p>
    <w:p w:rsidR="00AC24A1" w:rsidP="00AC24A1">
      <w:pPr>
        <w:spacing w:line="360" w:lineRule="auto"/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31"/>
          <w:cols w:space="708"/>
          <w:titlePg w:val="0"/>
          <w:docGrid w:linePitch="360"/>
        </w:sectPr>
      </w:pPr>
    </w:p>
    <w:p w:rsidR="00AC24A1" w:rsidP="00AC24A1">
      <w:pPr>
        <w:spacing w:line="360" w:lineRule="auto"/>
      </w:pPr>
      <w:r w:rsidRPr="00AC24A1">
        <w:t>Signed by:</w:t>
      </w:r>
    </w:p>
    <w:p w:rsidR="00AC24A1" w:rsidRPr="00AC24A1" w:rsidP="00AC24A1">
      <w:pPr>
        <w:spacing w:line="360" w:lineRule="auto"/>
      </w:pPr>
    </w:p>
    <w:p w:rsidR="00AC24A1" w:rsidRPr="00AC24A1" w:rsidP="00AC24A1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AC24A1" w:rsidRPr="00AC24A1" w:rsidP="00AC24A1">
      <w:pPr>
        <w:spacing w:line="360" w:lineRule="auto"/>
      </w:pPr>
      <w:r w:rsidRPr="00AC24A1">
        <w:t>[Employer's Full Name/Employer's Representative]</w:t>
      </w:r>
      <w:r w:rsidRPr="00AC24A1">
        <w:br/>
        <w:t>[Title]</w:t>
      </w:r>
      <w:r w:rsidRPr="00AC24A1">
        <w:br/>
        <w:t>Date: [Date]</w:t>
      </w:r>
    </w:p>
    <w:p w:rsidR="00AC24A1" w:rsidP="00AC24A1">
      <w:pPr>
        <w:spacing w:line="360" w:lineRule="auto"/>
      </w:pPr>
      <w:r w:rsidRPr="00AC24A1">
        <w:t>Accepted by:</w:t>
      </w:r>
    </w:p>
    <w:p w:rsidR="00AC24A1" w:rsidRPr="00AC24A1" w:rsidP="00AC24A1">
      <w:pPr>
        <w:spacing w:line="360" w:lineRule="auto"/>
      </w:pPr>
    </w:p>
    <w:p w:rsidR="00AC24A1" w:rsidRPr="00AC24A1" w:rsidP="00AC24A1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AC24A1" w:rsidRPr="00AC24A1" w:rsidP="00AC24A1">
      <w:pPr>
        <w:spacing w:line="360" w:lineRule="auto"/>
      </w:pPr>
      <w:r w:rsidRPr="00AC24A1">
        <w:t>[Dangerous Goods Officer's Full Name]</w:t>
      </w:r>
      <w:r w:rsidRPr="00AC24A1">
        <w:br/>
        <w:t>Dangerous Goods Officer, [Company Name]</w:t>
      </w:r>
      <w:r w:rsidRPr="00AC24A1">
        <w:br/>
        <w:t>Date: [Date]</w:t>
      </w:r>
    </w:p>
    <w:p w:rsidR="00AC24A1" w:rsidP="00AC24A1">
      <w:pPr>
        <w:spacing w:line="360" w:lineRule="auto"/>
        <w:sectPr w:rsidSect="00AC24A1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AC24A1" w:rsidP="00AC24A1">
      <w:pPr>
        <w:spacing w:line="360" w:lineRule="auto"/>
      </w:pPr>
    </w:p>
    <w:p w:rsidR="00AC24A1" w:rsidP="00AC24A1">
      <w:pPr>
        <w:spacing w:line="360" w:lineRule="auto"/>
      </w:pPr>
    </w:p>
    <w:p w:rsidR="00AC24A1" w:rsidRPr="00AC24A1" w:rsidP="00AC24A1">
      <w:pPr>
        <w:spacing w:line="360" w:lineRule="auto"/>
      </w:pPr>
      <w:r>
        <w:pict>
          <v:rect id="_x0000_i1027" style="width:0;height:1.5pt" o:hralign="center" o:hrstd="t" o:hr="t" fillcolor="#a0a0a0" stroked="f"/>
        </w:pict>
      </w: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